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6F4" w:rsidRPr="00E836F4" w:rsidRDefault="00E836F4" w:rsidP="00E836F4">
      <w:pPr>
        <w:pStyle w:val="NoSpacing"/>
        <w:rPr>
          <w:rFonts w:cstheme="minorHAnsi"/>
          <w:sz w:val="24"/>
          <w:szCs w:val="24"/>
        </w:rPr>
      </w:pPr>
      <w:r w:rsidRPr="00E836F4">
        <w:rPr>
          <w:rFonts w:cstheme="minorHAnsi"/>
          <w:sz w:val="24"/>
          <w:szCs w:val="24"/>
        </w:rPr>
        <w:t>55. Генетични типове и наследяемост. Синтактично подменяне на генетичен тип. Обработка на генетични типове. Ограничители.</w:t>
      </w:r>
    </w:p>
    <w:p w:rsidR="00E836F4" w:rsidRPr="00E836F4" w:rsidRDefault="00E836F4" w:rsidP="00E836F4">
      <w:pPr>
        <w:pStyle w:val="NoSpacing"/>
        <w:rPr>
          <w:rFonts w:cstheme="minorHAnsi"/>
          <w:sz w:val="24"/>
          <w:szCs w:val="24"/>
        </w:rPr>
      </w:pPr>
    </w:p>
    <w:p w:rsidR="00E836F4" w:rsidRPr="00E836F4" w:rsidRDefault="00E836F4" w:rsidP="00E836F4">
      <w:pPr>
        <w:pStyle w:val="NoSpacing"/>
        <w:rPr>
          <w:rFonts w:cstheme="minorHAnsi"/>
          <w:sz w:val="24"/>
          <w:szCs w:val="24"/>
        </w:rPr>
      </w:pPr>
      <w:r w:rsidRPr="00E836F4">
        <w:rPr>
          <w:rFonts w:cstheme="minorHAnsi"/>
          <w:sz w:val="24"/>
          <w:szCs w:val="24"/>
        </w:rPr>
        <w:t xml:space="preserve">Open &amp; Closed types </w:t>
      </w:r>
    </w:p>
    <w:p w:rsidR="00E836F4" w:rsidRPr="00E836F4" w:rsidRDefault="00E836F4" w:rsidP="00E836F4">
      <w:pPr>
        <w:pStyle w:val="NoSpacing"/>
        <w:rPr>
          <w:rFonts w:cstheme="minorHAnsi"/>
          <w:sz w:val="24"/>
          <w:szCs w:val="24"/>
        </w:rPr>
      </w:pPr>
    </w:p>
    <w:p w:rsidR="00E836F4" w:rsidRPr="00E836F4" w:rsidRDefault="00E836F4" w:rsidP="00E836F4">
      <w:pPr>
        <w:pStyle w:val="NoSpacing"/>
        <w:rPr>
          <w:rFonts w:cstheme="minorHAnsi"/>
          <w:sz w:val="24"/>
          <w:szCs w:val="24"/>
        </w:rPr>
      </w:pPr>
      <w:r w:rsidRPr="00E836F4">
        <w:rPr>
          <w:rFonts w:cstheme="minorHAnsi"/>
          <w:sz w:val="24"/>
          <w:szCs w:val="24"/>
        </w:rPr>
        <w:t>Тип с генетични параметри се нарича ‘open type’ тъй като не допуска CLR да конструира инстанции директно ( както е и при интерфейсите) Когато кодът се обърне към генетичен тип, се подават реални параметри. Тогава типът се нарича вече ‘ closed type’ и за него се прави инстанция.</w:t>
      </w:r>
    </w:p>
    <w:p w:rsidR="00E836F4" w:rsidRPr="00E836F4" w:rsidRDefault="00E836F4" w:rsidP="00E836F4">
      <w:pPr>
        <w:pStyle w:val="NoSpacing"/>
        <w:rPr>
          <w:rFonts w:cstheme="minorHAnsi"/>
          <w:sz w:val="24"/>
          <w:szCs w:val="24"/>
        </w:rPr>
      </w:pPr>
    </w:p>
    <w:p w:rsidR="00E836F4" w:rsidRPr="00E836F4" w:rsidRDefault="00E836F4" w:rsidP="00E836F4">
      <w:pPr>
        <w:pStyle w:val="NoSpacing"/>
        <w:rPr>
          <w:rFonts w:cstheme="minorHAnsi"/>
          <w:sz w:val="24"/>
          <w:szCs w:val="24"/>
        </w:rPr>
      </w:pPr>
      <w:r w:rsidRPr="00E836F4">
        <w:rPr>
          <w:rFonts w:cstheme="minorHAnsi"/>
          <w:sz w:val="24"/>
          <w:szCs w:val="24"/>
        </w:rPr>
        <w:t xml:space="preserve">Generic types and Inheritance </w:t>
      </w:r>
    </w:p>
    <w:p w:rsidR="00E836F4" w:rsidRPr="00E836F4" w:rsidRDefault="00E836F4" w:rsidP="00E836F4">
      <w:pPr>
        <w:pStyle w:val="NoSpacing"/>
        <w:rPr>
          <w:rFonts w:cstheme="minorHAnsi"/>
          <w:sz w:val="24"/>
          <w:szCs w:val="24"/>
        </w:rPr>
      </w:pPr>
    </w:p>
    <w:p w:rsidR="00E836F4" w:rsidRPr="00E836F4" w:rsidRDefault="00E836F4" w:rsidP="00E836F4">
      <w:pPr>
        <w:pStyle w:val="NoSpacing"/>
        <w:rPr>
          <w:rFonts w:cstheme="minorHAnsi"/>
          <w:sz w:val="24"/>
          <w:szCs w:val="24"/>
        </w:rPr>
      </w:pPr>
      <w:r w:rsidRPr="00E836F4">
        <w:rPr>
          <w:rFonts w:cstheme="minorHAnsi"/>
          <w:sz w:val="24"/>
          <w:szCs w:val="24"/>
        </w:rPr>
        <w:t xml:space="preserve">Това си е нормален тип и наследяемост е напълно допустима. </w:t>
      </w:r>
    </w:p>
    <w:p w:rsidR="00E836F4" w:rsidRPr="00E836F4" w:rsidRDefault="00E836F4" w:rsidP="00E836F4">
      <w:pPr>
        <w:pStyle w:val="NoSpacing"/>
        <w:rPr>
          <w:rFonts w:cstheme="minorHAnsi"/>
          <w:sz w:val="24"/>
          <w:szCs w:val="24"/>
        </w:rPr>
      </w:pPr>
      <w:r w:rsidRPr="00E836F4">
        <w:rPr>
          <w:rFonts w:cstheme="minorHAnsi"/>
          <w:sz w:val="24"/>
          <w:szCs w:val="24"/>
        </w:rPr>
        <w:tab/>
        <w:t xml:space="preserve">internal sealed class Node&lt;T&gt; { </w:t>
      </w:r>
    </w:p>
    <w:p w:rsidR="00E836F4" w:rsidRPr="00E836F4" w:rsidRDefault="00E836F4" w:rsidP="00E836F4">
      <w:pPr>
        <w:pStyle w:val="NoSpacing"/>
        <w:rPr>
          <w:rFonts w:cstheme="minorHAnsi"/>
          <w:sz w:val="24"/>
          <w:szCs w:val="24"/>
        </w:rPr>
      </w:pPr>
      <w:r w:rsidRPr="00E836F4">
        <w:rPr>
          <w:rFonts w:cstheme="minorHAnsi"/>
          <w:sz w:val="24"/>
          <w:szCs w:val="24"/>
        </w:rPr>
        <w:tab/>
      </w:r>
      <w:r w:rsidRPr="00E836F4">
        <w:rPr>
          <w:rFonts w:cstheme="minorHAnsi"/>
          <w:sz w:val="24"/>
          <w:szCs w:val="24"/>
        </w:rPr>
        <w:tab/>
        <w:t xml:space="preserve">public T m_data; public Node&lt;T&gt; m_next; </w:t>
      </w:r>
    </w:p>
    <w:p w:rsidR="00E836F4" w:rsidRPr="00E836F4" w:rsidRDefault="00E836F4" w:rsidP="00E836F4">
      <w:pPr>
        <w:pStyle w:val="NoSpacing"/>
        <w:rPr>
          <w:rFonts w:cstheme="minorHAnsi"/>
          <w:sz w:val="24"/>
          <w:szCs w:val="24"/>
        </w:rPr>
      </w:pPr>
      <w:r w:rsidRPr="00E836F4">
        <w:rPr>
          <w:rFonts w:cstheme="minorHAnsi"/>
          <w:sz w:val="24"/>
          <w:szCs w:val="24"/>
        </w:rPr>
        <w:tab/>
      </w:r>
      <w:r w:rsidRPr="00E836F4">
        <w:rPr>
          <w:rFonts w:cstheme="minorHAnsi"/>
          <w:sz w:val="24"/>
          <w:szCs w:val="24"/>
        </w:rPr>
        <w:tab/>
        <w:t xml:space="preserve">public Node(T data) : this(data,nul) {} </w:t>
      </w:r>
    </w:p>
    <w:p w:rsidR="00E836F4" w:rsidRPr="00E836F4" w:rsidRDefault="00E836F4" w:rsidP="00E836F4">
      <w:pPr>
        <w:pStyle w:val="NoSpacing"/>
        <w:rPr>
          <w:rFonts w:cstheme="minorHAnsi"/>
          <w:sz w:val="24"/>
          <w:szCs w:val="24"/>
        </w:rPr>
      </w:pPr>
      <w:r w:rsidRPr="00E836F4">
        <w:rPr>
          <w:rFonts w:cstheme="minorHAnsi"/>
          <w:sz w:val="24"/>
          <w:szCs w:val="24"/>
        </w:rPr>
        <w:tab/>
      </w:r>
      <w:r w:rsidRPr="00E836F4">
        <w:rPr>
          <w:rFonts w:cstheme="minorHAnsi"/>
          <w:sz w:val="24"/>
          <w:szCs w:val="24"/>
        </w:rPr>
        <w:tab/>
        <w:t xml:space="preserve">public Node(T data, Node&lt;T&gt; next) { </w:t>
      </w:r>
    </w:p>
    <w:p w:rsidR="00E836F4" w:rsidRPr="00E836F4" w:rsidRDefault="00E836F4" w:rsidP="00E836F4">
      <w:pPr>
        <w:pStyle w:val="NoSpacing"/>
        <w:rPr>
          <w:rFonts w:cstheme="minorHAnsi"/>
          <w:sz w:val="24"/>
          <w:szCs w:val="24"/>
        </w:rPr>
      </w:pPr>
      <w:r w:rsidRPr="00E836F4">
        <w:rPr>
          <w:rFonts w:cstheme="minorHAnsi"/>
          <w:sz w:val="24"/>
          <w:szCs w:val="24"/>
        </w:rPr>
        <w:tab/>
      </w:r>
      <w:r w:rsidRPr="00E836F4">
        <w:rPr>
          <w:rFonts w:cstheme="minorHAnsi"/>
          <w:sz w:val="24"/>
          <w:szCs w:val="24"/>
        </w:rPr>
        <w:tab/>
      </w:r>
      <w:r w:rsidRPr="00E836F4">
        <w:rPr>
          <w:rFonts w:cstheme="minorHAnsi"/>
          <w:sz w:val="24"/>
          <w:szCs w:val="24"/>
        </w:rPr>
        <w:tab/>
        <w:t>m_data = data; m_next = next; } ….</w:t>
      </w:r>
    </w:p>
    <w:p w:rsidR="00E836F4" w:rsidRPr="00E836F4" w:rsidRDefault="00E836F4" w:rsidP="00E836F4">
      <w:pPr>
        <w:pStyle w:val="NoSpacing"/>
        <w:rPr>
          <w:rFonts w:cstheme="minorHAnsi"/>
          <w:sz w:val="24"/>
          <w:szCs w:val="24"/>
        </w:rPr>
      </w:pPr>
      <w:r w:rsidRPr="00E836F4">
        <w:rPr>
          <w:rFonts w:cstheme="minorHAnsi"/>
          <w:sz w:val="24"/>
          <w:szCs w:val="24"/>
        </w:rPr>
        <w:tab/>
      </w:r>
      <w:r w:rsidRPr="00E836F4">
        <w:rPr>
          <w:rFonts w:cstheme="minorHAnsi"/>
          <w:sz w:val="24"/>
          <w:szCs w:val="24"/>
        </w:rPr>
        <w:tab/>
      </w:r>
      <w:r w:rsidRPr="00E836F4">
        <w:rPr>
          <w:rFonts w:cstheme="minorHAnsi"/>
          <w:sz w:val="24"/>
          <w:szCs w:val="24"/>
        </w:rPr>
        <w:tab/>
      </w:r>
      <w:r w:rsidRPr="00E836F4">
        <w:rPr>
          <w:rFonts w:cstheme="minorHAnsi"/>
          <w:sz w:val="24"/>
          <w:szCs w:val="24"/>
        </w:rPr>
        <w:tab/>
      </w:r>
      <w:r w:rsidRPr="00E836F4">
        <w:rPr>
          <w:rFonts w:cstheme="minorHAnsi"/>
          <w:sz w:val="24"/>
          <w:szCs w:val="24"/>
        </w:rPr>
        <w:tab/>
        <w:t xml:space="preserve">} </w:t>
      </w:r>
    </w:p>
    <w:p w:rsidR="00E836F4" w:rsidRPr="00E836F4" w:rsidRDefault="00E836F4" w:rsidP="00E836F4">
      <w:pPr>
        <w:pStyle w:val="NoSpacing"/>
        <w:rPr>
          <w:rFonts w:cstheme="minorHAnsi"/>
          <w:sz w:val="24"/>
          <w:szCs w:val="24"/>
        </w:rPr>
      </w:pPr>
      <w:r w:rsidRPr="00E836F4">
        <w:rPr>
          <w:rFonts w:cstheme="minorHAnsi"/>
          <w:sz w:val="24"/>
          <w:szCs w:val="24"/>
        </w:rPr>
        <w:t>Използваме в производен тип:</w:t>
      </w:r>
    </w:p>
    <w:p w:rsidR="00E836F4" w:rsidRPr="00E836F4" w:rsidRDefault="00E836F4" w:rsidP="00E836F4">
      <w:pPr>
        <w:pStyle w:val="NoSpacing"/>
        <w:rPr>
          <w:rFonts w:cstheme="minorHAnsi"/>
          <w:sz w:val="24"/>
          <w:szCs w:val="24"/>
        </w:rPr>
      </w:pPr>
      <w:r w:rsidRPr="00E836F4">
        <w:rPr>
          <w:rFonts w:cstheme="minorHAnsi"/>
          <w:sz w:val="24"/>
          <w:szCs w:val="24"/>
        </w:rPr>
        <w:t xml:space="preserve"> private static void SameDataLinkedList() { </w:t>
      </w:r>
    </w:p>
    <w:p w:rsidR="00E836F4" w:rsidRPr="00E836F4" w:rsidRDefault="00E836F4" w:rsidP="00E836F4">
      <w:pPr>
        <w:pStyle w:val="NoSpacing"/>
        <w:rPr>
          <w:rFonts w:cstheme="minorHAnsi"/>
          <w:sz w:val="24"/>
          <w:szCs w:val="24"/>
        </w:rPr>
      </w:pPr>
      <w:r w:rsidRPr="00E836F4">
        <w:rPr>
          <w:rFonts w:cstheme="minorHAnsi"/>
          <w:sz w:val="24"/>
          <w:szCs w:val="24"/>
        </w:rPr>
        <w:tab/>
        <w:t xml:space="preserve">Node&lt;Char&gt; head = new Node&lt;Char&gt;(‘C’); </w:t>
      </w:r>
    </w:p>
    <w:p w:rsidR="00E836F4" w:rsidRPr="00E836F4" w:rsidRDefault="00E836F4" w:rsidP="00E836F4">
      <w:pPr>
        <w:pStyle w:val="NoSpacing"/>
        <w:rPr>
          <w:rFonts w:cstheme="minorHAnsi"/>
          <w:sz w:val="24"/>
          <w:szCs w:val="24"/>
        </w:rPr>
      </w:pPr>
      <w:r w:rsidRPr="00E836F4">
        <w:rPr>
          <w:rFonts w:cstheme="minorHAnsi"/>
          <w:sz w:val="24"/>
          <w:szCs w:val="24"/>
        </w:rPr>
        <w:tab/>
        <w:t xml:space="preserve">head = new Node&lt;Char&gt;(‘B’, head); </w:t>
      </w:r>
    </w:p>
    <w:p w:rsidR="00E836F4" w:rsidRPr="00E836F4" w:rsidRDefault="00E836F4" w:rsidP="00E836F4">
      <w:pPr>
        <w:pStyle w:val="NoSpacing"/>
        <w:rPr>
          <w:rFonts w:cstheme="minorHAnsi"/>
          <w:sz w:val="24"/>
          <w:szCs w:val="24"/>
        </w:rPr>
      </w:pPr>
      <w:r w:rsidRPr="00E836F4">
        <w:rPr>
          <w:rFonts w:cstheme="minorHAnsi"/>
          <w:sz w:val="24"/>
          <w:szCs w:val="24"/>
        </w:rPr>
        <w:tab/>
        <w:t xml:space="preserve">head = new Node&lt;Char&gt;(‘A’, head); </w:t>
      </w:r>
    </w:p>
    <w:p w:rsidR="00E836F4" w:rsidRPr="00E836F4" w:rsidRDefault="00E836F4" w:rsidP="00E836F4">
      <w:pPr>
        <w:pStyle w:val="NoSpacing"/>
        <w:rPr>
          <w:rFonts w:cstheme="minorHAnsi"/>
          <w:sz w:val="24"/>
          <w:szCs w:val="24"/>
        </w:rPr>
      </w:pPr>
      <w:r w:rsidRPr="00E836F4">
        <w:rPr>
          <w:rFonts w:cstheme="minorHAnsi"/>
          <w:sz w:val="24"/>
          <w:szCs w:val="24"/>
        </w:rPr>
        <w:tab/>
      </w:r>
      <w:r w:rsidRPr="00E836F4">
        <w:rPr>
          <w:rFonts w:cstheme="minorHAnsi"/>
          <w:sz w:val="24"/>
          <w:szCs w:val="24"/>
        </w:rPr>
        <w:tab/>
      </w:r>
      <w:r w:rsidRPr="00E836F4">
        <w:rPr>
          <w:rFonts w:cstheme="minorHAnsi"/>
          <w:sz w:val="24"/>
          <w:szCs w:val="24"/>
        </w:rPr>
        <w:tab/>
      </w:r>
      <w:r w:rsidRPr="00E836F4">
        <w:rPr>
          <w:rFonts w:cstheme="minorHAnsi"/>
          <w:sz w:val="24"/>
          <w:szCs w:val="24"/>
        </w:rPr>
        <w:tab/>
      </w:r>
      <w:r w:rsidRPr="00E836F4">
        <w:rPr>
          <w:rFonts w:cstheme="minorHAnsi"/>
          <w:sz w:val="24"/>
          <w:szCs w:val="24"/>
        </w:rPr>
        <w:tab/>
        <w:t>}</w:t>
      </w:r>
    </w:p>
    <w:p w:rsidR="00E836F4" w:rsidRPr="00E836F4" w:rsidRDefault="00E836F4" w:rsidP="00E836F4">
      <w:pPr>
        <w:pStyle w:val="NoSpacing"/>
        <w:rPr>
          <w:rFonts w:cstheme="minorHAnsi"/>
          <w:sz w:val="24"/>
          <w:szCs w:val="24"/>
        </w:rPr>
      </w:pPr>
    </w:p>
    <w:p w:rsidR="00E836F4" w:rsidRPr="00E836F4" w:rsidRDefault="00E836F4" w:rsidP="00E836F4">
      <w:pPr>
        <w:pStyle w:val="NoSpacing"/>
        <w:rPr>
          <w:rFonts w:cstheme="minorHAnsi"/>
          <w:sz w:val="24"/>
          <w:szCs w:val="24"/>
        </w:rPr>
      </w:pPr>
      <w:r w:rsidRPr="00E836F4">
        <w:rPr>
          <w:rFonts w:cstheme="minorHAnsi"/>
          <w:sz w:val="24"/>
          <w:szCs w:val="24"/>
        </w:rPr>
        <w:t xml:space="preserve">Подменяне на генетични типове С цел удобство, е честа практика: </w:t>
      </w:r>
    </w:p>
    <w:p w:rsidR="00E836F4" w:rsidRPr="00E836F4" w:rsidRDefault="00E836F4" w:rsidP="00E836F4">
      <w:pPr>
        <w:pStyle w:val="NoSpacing"/>
        <w:rPr>
          <w:rFonts w:cstheme="minorHAnsi"/>
          <w:sz w:val="24"/>
          <w:szCs w:val="24"/>
        </w:rPr>
      </w:pPr>
      <w:r w:rsidRPr="00E836F4">
        <w:rPr>
          <w:rFonts w:cstheme="minorHAnsi"/>
          <w:sz w:val="24"/>
          <w:szCs w:val="24"/>
        </w:rPr>
        <w:t xml:space="preserve">ако имаме: </w:t>
      </w:r>
      <w:r w:rsidRPr="00E836F4">
        <w:rPr>
          <w:rFonts w:cstheme="minorHAnsi"/>
          <w:sz w:val="24"/>
          <w:szCs w:val="24"/>
        </w:rPr>
        <w:tab/>
      </w:r>
      <w:r w:rsidRPr="00E836F4">
        <w:rPr>
          <w:rFonts w:cstheme="minorHAnsi"/>
          <w:sz w:val="24"/>
          <w:szCs w:val="24"/>
        </w:rPr>
        <w:tab/>
        <w:t xml:space="preserve">List&lt;DateTime&gt; dtl = new List&lt;DateTime&gt;(); </w:t>
      </w:r>
    </w:p>
    <w:p w:rsidR="00E836F4" w:rsidRPr="00E836F4" w:rsidRDefault="00E836F4" w:rsidP="00E836F4">
      <w:pPr>
        <w:pStyle w:val="NoSpacing"/>
        <w:rPr>
          <w:rFonts w:cstheme="minorHAnsi"/>
          <w:sz w:val="24"/>
          <w:szCs w:val="24"/>
        </w:rPr>
      </w:pPr>
      <w:r w:rsidRPr="00E836F4">
        <w:rPr>
          <w:rFonts w:cstheme="minorHAnsi"/>
          <w:sz w:val="24"/>
          <w:szCs w:val="24"/>
        </w:rPr>
        <w:t xml:space="preserve">да предефинираме: </w:t>
      </w:r>
      <w:r w:rsidRPr="00E836F4">
        <w:rPr>
          <w:rFonts w:cstheme="minorHAnsi"/>
          <w:sz w:val="24"/>
          <w:szCs w:val="24"/>
        </w:rPr>
        <w:tab/>
        <w:t>internal sealed class DateTimeList : List&lt;DateTime&gt; {}</w:t>
      </w:r>
    </w:p>
    <w:p w:rsidR="00E836F4" w:rsidRPr="00E836F4" w:rsidRDefault="00E836F4" w:rsidP="00E836F4">
      <w:pPr>
        <w:pStyle w:val="NoSpacing"/>
        <w:rPr>
          <w:rFonts w:cstheme="minorHAnsi"/>
          <w:sz w:val="24"/>
          <w:szCs w:val="24"/>
        </w:rPr>
      </w:pPr>
      <w:r w:rsidRPr="00E836F4">
        <w:rPr>
          <w:rFonts w:cstheme="minorHAnsi"/>
          <w:sz w:val="24"/>
          <w:szCs w:val="24"/>
        </w:rPr>
        <w:t xml:space="preserve">И тогава можем да създадем списък от генетичен тип по традиционния начин: </w:t>
      </w:r>
      <w:r w:rsidRPr="00E836F4">
        <w:rPr>
          <w:rFonts w:cstheme="minorHAnsi"/>
          <w:sz w:val="24"/>
          <w:szCs w:val="24"/>
        </w:rPr>
        <w:tab/>
      </w:r>
      <w:r w:rsidRPr="00E836F4">
        <w:rPr>
          <w:rFonts w:cstheme="minorHAnsi"/>
          <w:sz w:val="24"/>
          <w:szCs w:val="24"/>
        </w:rPr>
        <w:tab/>
      </w:r>
      <w:r w:rsidRPr="00E836F4">
        <w:rPr>
          <w:rFonts w:cstheme="minorHAnsi"/>
          <w:sz w:val="24"/>
          <w:szCs w:val="24"/>
        </w:rPr>
        <w:tab/>
        <w:t>DateTimeList dtl = new DateTimeList();</w:t>
      </w:r>
    </w:p>
    <w:p w:rsidR="00E836F4" w:rsidRPr="00E836F4" w:rsidRDefault="00E836F4" w:rsidP="00E836F4">
      <w:pPr>
        <w:pStyle w:val="NoSpacing"/>
        <w:rPr>
          <w:rFonts w:cstheme="minorHAnsi"/>
          <w:sz w:val="24"/>
          <w:szCs w:val="24"/>
        </w:rPr>
      </w:pPr>
    </w:p>
    <w:p w:rsidR="00E836F4" w:rsidRPr="00E836F4" w:rsidRDefault="00E836F4" w:rsidP="00E836F4">
      <w:pPr>
        <w:pStyle w:val="NoSpacing"/>
        <w:rPr>
          <w:rFonts w:cstheme="minorHAnsi"/>
          <w:sz w:val="24"/>
          <w:szCs w:val="24"/>
        </w:rPr>
      </w:pPr>
    </w:p>
    <w:p w:rsidR="00E836F4" w:rsidRPr="00E836F4" w:rsidRDefault="00E836F4" w:rsidP="00E836F4">
      <w:pPr>
        <w:pStyle w:val="NoSpacing"/>
        <w:rPr>
          <w:rFonts w:cstheme="minorHAnsi"/>
          <w:sz w:val="24"/>
          <w:szCs w:val="24"/>
        </w:rPr>
      </w:pPr>
      <w:r w:rsidRPr="00E836F4">
        <w:rPr>
          <w:rFonts w:cstheme="minorHAnsi"/>
          <w:sz w:val="24"/>
          <w:szCs w:val="24"/>
        </w:rPr>
        <w:t xml:space="preserve">Обработка на генетични типове: code explosion </w:t>
      </w:r>
    </w:p>
    <w:p w:rsidR="00E836F4" w:rsidRPr="00E836F4" w:rsidRDefault="00E836F4" w:rsidP="00E836F4">
      <w:pPr>
        <w:pStyle w:val="NoSpacing"/>
        <w:rPr>
          <w:rFonts w:cstheme="minorHAnsi"/>
          <w:sz w:val="24"/>
          <w:szCs w:val="24"/>
        </w:rPr>
      </w:pPr>
    </w:p>
    <w:p w:rsidR="00E836F4" w:rsidRPr="00E836F4" w:rsidRDefault="00E836F4" w:rsidP="00E836F4">
      <w:pPr>
        <w:pStyle w:val="NoSpacing"/>
        <w:rPr>
          <w:rFonts w:cstheme="minorHAnsi"/>
          <w:sz w:val="24"/>
          <w:szCs w:val="24"/>
        </w:rPr>
      </w:pPr>
      <w:r w:rsidRPr="00E836F4">
        <w:rPr>
          <w:rFonts w:cstheme="minorHAnsi"/>
          <w:sz w:val="24"/>
          <w:szCs w:val="24"/>
        </w:rPr>
        <w:t>- При повикване на метод от генетичвен тип, JIT компилаторът прави заместването и създава ‘ native code’ за точно този метод с точно тези подменени параметри.</w:t>
      </w:r>
    </w:p>
    <w:p w:rsidR="00E836F4" w:rsidRPr="00E836F4" w:rsidRDefault="00E836F4" w:rsidP="00E836F4">
      <w:pPr>
        <w:pStyle w:val="NoSpacing"/>
        <w:rPr>
          <w:rFonts w:cstheme="minorHAnsi"/>
          <w:sz w:val="24"/>
          <w:szCs w:val="24"/>
        </w:rPr>
      </w:pPr>
      <w:r w:rsidRPr="00E836F4">
        <w:rPr>
          <w:rFonts w:cstheme="minorHAnsi"/>
          <w:sz w:val="24"/>
          <w:szCs w:val="24"/>
        </w:rPr>
        <w:t>-CLR генерира native code за всеки метод/тип комбинация. Това води до ‘code explosion’.</w:t>
      </w:r>
    </w:p>
    <w:p w:rsidR="00E836F4" w:rsidRPr="00E836F4" w:rsidRDefault="00E836F4" w:rsidP="00E836F4">
      <w:pPr>
        <w:pStyle w:val="NoSpacing"/>
        <w:rPr>
          <w:rFonts w:cstheme="minorHAnsi"/>
          <w:sz w:val="24"/>
          <w:szCs w:val="24"/>
        </w:rPr>
      </w:pPr>
      <w:r w:rsidRPr="00E836F4">
        <w:rPr>
          <w:rFonts w:cstheme="minorHAnsi"/>
          <w:sz w:val="24"/>
          <w:szCs w:val="24"/>
        </w:rPr>
        <w:t>-Ako впоследствие, метод се повика със същия тип аргумент, не се генерира повторен код.</w:t>
      </w:r>
    </w:p>
    <w:p w:rsidR="00E836F4" w:rsidRPr="00E836F4" w:rsidRDefault="00E836F4" w:rsidP="00E836F4">
      <w:pPr>
        <w:pStyle w:val="NoSpacing"/>
        <w:rPr>
          <w:rFonts w:cstheme="minorHAnsi"/>
          <w:sz w:val="24"/>
          <w:szCs w:val="24"/>
        </w:rPr>
      </w:pPr>
      <w:r w:rsidRPr="00E836F4">
        <w:rPr>
          <w:rFonts w:cstheme="minorHAnsi"/>
          <w:sz w:val="24"/>
          <w:szCs w:val="24"/>
        </w:rPr>
        <w:t>-Еднократно се генерира и код в случаите, когато сргументите са от референтен тип. Напр: List&lt;String&gt; List&lt;Stream&gt; макар и аргументите всъщност да сочат съвсем различни неща.</w:t>
      </w:r>
    </w:p>
    <w:p w:rsidR="00E836F4" w:rsidRPr="00E836F4" w:rsidRDefault="00E836F4" w:rsidP="00E836F4">
      <w:pPr>
        <w:pStyle w:val="NoSpacing"/>
        <w:rPr>
          <w:rFonts w:cstheme="minorHAnsi"/>
          <w:sz w:val="24"/>
          <w:szCs w:val="24"/>
        </w:rPr>
      </w:pPr>
    </w:p>
    <w:p w:rsidR="00E836F4" w:rsidRPr="00E836F4" w:rsidRDefault="00E836F4" w:rsidP="00E836F4">
      <w:pPr>
        <w:pStyle w:val="NoSpacing"/>
        <w:rPr>
          <w:rFonts w:cstheme="minorHAnsi"/>
          <w:sz w:val="24"/>
          <w:szCs w:val="24"/>
        </w:rPr>
      </w:pPr>
      <w:r w:rsidRPr="00E836F4">
        <w:rPr>
          <w:rFonts w:cstheme="minorHAnsi"/>
          <w:sz w:val="24"/>
          <w:szCs w:val="24"/>
        </w:rPr>
        <w:lastRenderedPageBreak/>
        <w:t>При наследяване от негенетичен към генетичен интерфейс, трябва да се вътрешно пакетиране (преобразуване) на аргументите(boxing), Koeто е загуба на ресурс и бързо действие</w:t>
      </w:r>
    </w:p>
    <w:p w:rsidR="00E836F4" w:rsidRPr="00E836F4" w:rsidRDefault="00E836F4" w:rsidP="00E836F4">
      <w:pPr>
        <w:pStyle w:val="NoSpacing"/>
        <w:rPr>
          <w:rFonts w:cstheme="minorHAnsi"/>
          <w:sz w:val="24"/>
          <w:szCs w:val="24"/>
        </w:rPr>
      </w:pPr>
    </w:p>
    <w:p w:rsidR="00E836F4" w:rsidRPr="00E836F4" w:rsidRDefault="00E836F4" w:rsidP="00E836F4">
      <w:pPr>
        <w:pStyle w:val="NoSpacing"/>
        <w:rPr>
          <w:rFonts w:cstheme="minorHAnsi"/>
          <w:sz w:val="24"/>
          <w:szCs w:val="24"/>
        </w:rPr>
      </w:pPr>
      <w:r w:rsidRPr="00E836F4">
        <w:rPr>
          <w:rFonts w:cstheme="minorHAnsi"/>
          <w:sz w:val="24"/>
          <w:szCs w:val="24"/>
        </w:rPr>
        <w:t>Ето един стандартен в FCL интерфейс:</w:t>
      </w:r>
    </w:p>
    <w:p w:rsidR="00E836F4" w:rsidRPr="00E836F4" w:rsidRDefault="00E836F4" w:rsidP="00E836F4">
      <w:pPr>
        <w:pStyle w:val="NoSpacing"/>
        <w:rPr>
          <w:rFonts w:cstheme="minorHAnsi"/>
          <w:sz w:val="24"/>
          <w:szCs w:val="24"/>
        </w:rPr>
      </w:pPr>
      <w:r w:rsidRPr="00E836F4">
        <w:rPr>
          <w:rFonts w:cstheme="minorHAnsi"/>
          <w:sz w:val="24"/>
          <w:szCs w:val="24"/>
        </w:rPr>
        <w:tab/>
      </w:r>
      <w:r w:rsidRPr="00E836F4">
        <w:rPr>
          <w:rFonts w:cstheme="minorHAnsi"/>
          <w:sz w:val="24"/>
          <w:szCs w:val="24"/>
        </w:rPr>
        <w:tab/>
        <w:t>public interface IEnumerator&lt;T&gt; : IDisposable, IEnumerator {</w:t>
      </w:r>
    </w:p>
    <w:p w:rsidR="00E836F4" w:rsidRPr="00E836F4" w:rsidRDefault="00E836F4" w:rsidP="00E836F4">
      <w:pPr>
        <w:pStyle w:val="NoSpacing"/>
        <w:rPr>
          <w:rFonts w:cstheme="minorHAnsi"/>
          <w:sz w:val="24"/>
          <w:szCs w:val="24"/>
        </w:rPr>
      </w:pPr>
      <w:r w:rsidRPr="00E836F4">
        <w:rPr>
          <w:rFonts w:cstheme="minorHAnsi"/>
          <w:sz w:val="24"/>
          <w:szCs w:val="24"/>
        </w:rPr>
        <w:tab/>
      </w:r>
      <w:r w:rsidRPr="00E836F4">
        <w:rPr>
          <w:rFonts w:cstheme="minorHAnsi"/>
          <w:sz w:val="24"/>
          <w:szCs w:val="24"/>
        </w:rPr>
        <w:tab/>
      </w:r>
      <w:r w:rsidRPr="00E836F4">
        <w:rPr>
          <w:rFonts w:cstheme="minorHAnsi"/>
          <w:sz w:val="24"/>
          <w:szCs w:val="24"/>
        </w:rPr>
        <w:tab/>
        <w:t>T Current { get;}</w:t>
      </w:r>
    </w:p>
    <w:p w:rsidR="00E836F4" w:rsidRPr="00E836F4" w:rsidRDefault="00E836F4" w:rsidP="00E836F4">
      <w:pPr>
        <w:pStyle w:val="NoSpacing"/>
        <w:rPr>
          <w:rFonts w:cstheme="minorHAnsi"/>
          <w:sz w:val="24"/>
          <w:szCs w:val="24"/>
        </w:rPr>
      </w:pPr>
      <w:r w:rsidRPr="00E836F4">
        <w:rPr>
          <w:rFonts w:cstheme="minorHAnsi"/>
          <w:sz w:val="24"/>
          <w:szCs w:val="24"/>
        </w:rPr>
        <w:tab/>
      </w:r>
      <w:r w:rsidRPr="00E836F4">
        <w:rPr>
          <w:rFonts w:cstheme="minorHAnsi"/>
          <w:sz w:val="24"/>
          <w:szCs w:val="24"/>
        </w:rPr>
        <w:tab/>
      </w:r>
      <w:r w:rsidRPr="00E836F4">
        <w:rPr>
          <w:rFonts w:cstheme="minorHAnsi"/>
          <w:sz w:val="24"/>
          <w:szCs w:val="24"/>
        </w:rPr>
        <w:tab/>
        <w:t>}</w:t>
      </w:r>
    </w:p>
    <w:p w:rsidR="00E836F4" w:rsidRPr="00E836F4" w:rsidRDefault="00E836F4" w:rsidP="00E836F4">
      <w:pPr>
        <w:pStyle w:val="NoSpacing"/>
        <w:rPr>
          <w:rFonts w:cstheme="minorHAnsi"/>
          <w:sz w:val="24"/>
          <w:szCs w:val="24"/>
        </w:rPr>
      </w:pPr>
      <w:r w:rsidRPr="00E836F4">
        <w:rPr>
          <w:rFonts w:cstheme="minorHAnsi"/>
          <w:sz w:val="24"/>
          <w:szCs w:val="24"/>
        </w:rPr>
        <w:t>Eто клас, който имплементира горния интерфейс над тип Point:</w:t>
      </w:r>
    </w:p>
    <w:p w:rsidR="00E836F4" w:rsidRPr="00E836F4" w:rsidRDefault="00E836F4" w:rsidP="00E836F4">
      <w:pPr>
        <w:pStyle w:val="NoSpacing"/>
        <w:rPr>
          <w:rFonts w:cstheme="minorHAnsi"/>
          <w:sz w:val="24"/>
          <w:szCs w:val="24"/>
        </w:rPr>
      </w:pPr>
      <w:r w:rsidRPr="00E836F4">
        <w:rPr>
          <w:rFonts w:cstheme="minorHAnsi"/>
          <w:sz w:val="24"/>
          <w:szCs w:val="24"/>
        </w:rPr>
        <w:tab/>
      </w:r>
      <w:r w:rsidRPr="00E836F4">
        <w:rPr>
          <w:rFonts w:cstheme="minorHAnsi"/>
          <w:sz w:val="24"/>
          <w:szCs w:val="24"/>
        </w:rPr>
        <w:tab/>
        <w:t>internal sealed class Triangle : IEnumerator&lt;Point&gt; {</w:t>
      </w:r>
    </w:p>
    <w:p w:rsidR="00E836F4" w:rsidRPr="00E836F4" w:rsidRDefault="00E836F4" w:rsidP="00E836F4">
      <w:pPr>
        <w:pStyle w:val="NoSpacing"/>
        <w:rPr>
          <w:rFonts w:cstheme="minorHAnsi"/>
          <w:sz w:val="24"/>
          <w:szCs w:val="24"/>
        </w:rPr>
      </w:pPr>
      <w:r w:rsidRPr="00E836F4">
        <w:rPr>
          <w:rFonts w:cstheme="minorHAnsi"/>
          <w:sz w:val="24"/>
          <w:szCs w:val="24"/>
        </w:rPr>
        <w:tab/>
      </w:r>
      <w:r w:rsidRPr="00E836F4">
        <w:rPr>
          <w:rFonts w:cstheme="minorHAnsi"/>
          <w:sz w:val="24"/>
          <w:szCs w:val="24"/>
        </w:rPr>
        <w:tab/>
      </w:r>
      <w:r w:rsidRPr="00E836F4">
        <w:rPr>
          <w:rFonts w:cstheme="minorHAnsi"/>
          <w:sz w:val="24"/>
          <w:szCs w:val="24"/>
        </w:rPr>
        <w:tab/>
        <w:t>private Point[] m_vetrices;</w:t>
      </w:r>
    </w:p>
    <w:p w:rsidR="00E836F4" w:rsidRPr="00E836F4" w:rsidRDefault="00E836F4" w:rsidP="00E836F4">
      <w:pPr>
        <w:pStyle w:val="NoSpacing"/>
        <w:rPr>
          <w:rFonts w:cstheme="minorHAnsi"/>
          <w:sz w:val="24"/>
          <w:szCs w:val="24"/>
        </w:rPr>
      </w:pPr>
      <w:r w:rsidRPr="00E836F4">
        <w:rPr>
          <w:rFonts w:cstheme="minorHAnsi"/>
          <w:sz w:val="24"/>
          <w:szCs w:val="24"/>
        </w:rPr>
        <w:tab/>
      </w:r>
      <w:r w:rsidRPr="00E836F4">
        <w:rPr>
          <w:rFonts w:cstheme="minorHAnsi"/>
          <w:sz w:val="24"/>
          <w:szCs w:val="24"/>
        </w:rPr>
        <w:tab/>
      </w:r>
      <w:r w:rsidRPr="00E836F4">
        <w:rPr>
          <w:rFonts w:cstheme="minorHAnsi"/>
          <w:sz w:val="24"/>
          <w:szCs w:val="24"/>
        </w:rPr>
        <w:tab/>
        <w:t>public Point Current { get {… }</w:t>
      </w:r>
    </w:p>
    <w:p w:rsidR="00E836F4" w:rsidRPr="00E836F4" w:rsidRDefault="00E836F4" w:rsidP="00E836F4">
      <w:pPr>
        <w:pStyle w:val="NoSpacing"/>
        <w:rPr>
          <w:rFonts w:cstheme="minorHAnsi"/>
          <w:sz w:val="24"/>
          <w:szCs w:val="24"/>
        </w:rPr>
      </w:pPr>
      <w:r w:rsidRPr="00E836F4">
        <w:rPr>
          <w:rFonts w:cstheme="minorHAnsi"/>
          <w:sz w:val="24"/>
          <w:szCs w:val="24"/>
        </w:rPr>
        <w:tab/>
      </w:r>
      <w:r w:rsidRPr="00E836F4">
        <w:rPr>
          <w:rFonts w:cstheme="minorHAnsi"/>
          <w:sz w:val="24"/>
          <w:szCs w:val="24"/>
        </w:rPr>
        <w:tab/>
      </w:r>
      <w:r w:rsidRPr="00E836F4">
        <w:rPr>
          <w:rFonts w:cstheme="minorHAnsi"/>
          <w:sz w:val="24"/>
          <w:szCs w:val="24"/>
        </w:rPr>
        <w:tab/>
        <w:t>}</w:t>
      </w:r>
    </w:p>
    <w:p w:rsidR="00E836F4" w:rsidRPr="00E836F4" w:rsidRDefault="00E836F4" w:rsidP="00E836F4">
      <w:pPr>
        <w:pStyle w:val="NoSpacing"/>
        <w:rPr>
          <w:rFonts w:cstheme="minorHAnsi"/>
          <w:sz w:val="24"/>
          <w:szCs w:val="24"/>
        </w:rPr>
      </w:pPr>
    </w:p>
    <w:p w:rsidR="00E836F4" w:rsidRPr="00E836F4" w:rsidRDefault="00E836F4" w:rsidP="00E836F4">
      <w:pPr>
        <w:pStyle w:val="NoSpacing"/>
        <w:rPr>
          <w:rFonts w:cstheme="minorHAnsi"/>
          <w:sz w:val="24"/>
          <w:szCs w:val="24"/>
        </w:rPr>
      </w:pPr>
    </w:p>
    <w:p w:rsidR="00E836F4" w:rsidRPr="00E836F4" w:rsidRDefault="00E836F4" w:rsidP="00E836F4">
      <w:pPr>
        <w:pStyle w:val="NoSpacing"/>
        <w:rPr>
          <w:rFonts w:cstheme="minorHAnsi"/>
          <w:sz w:val="24"/>
          <w:szCs w:val="24"/>
        </w:rPr>
      </w:pPr>
      <w:r w:rsidRPr="00E836F4">
        <w:rPr>
          <w:rFonts w:cstheme="minorHAnsi"/>
          <w:sz w:val="24"/>
          <w:szCs w:val="24"/>
        </w:rPr>
        <w:t xml:space="preserve">-Ограничители (в генетични типове) </w:t>
      </w:r>
    </w:p>
    <w:p w:rsidR="00E836F4" w:rsidRPr="00E836F4" w:rsidRDefault="00E836F4" w:rsidP="00E836F4">
      <w:pPr>
        <w:pStyle w:val="NoSpacing"/>
        <w:rPr>
          <w:rFonts w:cstheme="minorHAnsi"/>
          <w:sz w:val="24"/>
          <w:szCs w:val="24"/>
        </w:rPr>
      </w:pPr>
      <w:r w:rsidRPr="00E836F4">
        <w:rPr>
          <w:rFonts w:cstheme="minorHAnsi"/>
          <w:sz w:val="24"/>
          <w:szCs w:val="24"/>
        </w:rPr>
        <w:t xml:space="preserve">– constraints чрез тях може да се ограничи броя на типовете, които могат да са заместители в аргументите на генетичен тип: </w:t>
      </w:r>
    </w:p>
    <w:p w:rsidR="00E836F4" w:rsidRPr="00E836F4" w:rsidRDefault="00E836F4" w:rsidP="00E836F4">
      <w:pPr>
        <w:pStyle w:val="NoSpacing"/>
        <w:rPr>
          <w:rFonts w:cstheme="minorHAnsi"/>
          <w:sz w:val="24"/>
          <w:szCs w:val="24"/>
        </w:rPr>
      </w:pPr>
      <w:r w:rsidRPr="00E836F4">
        <w:rPr>
          <w:rFonts w:cstheme="minorHAnsi"/>
          <w:sz w:val="24"/>
          <w:szCs w:val="24"/>
        </w:rPr>
        <w:tab/>
      </w:r>
      <w:r w:rsidRPr="00E836F4">
        <w:rPr>
          <w:rFonts w:cstheme="minorHAnsi"/>
          <w:sz w:val="24"/>
          <w:szCs w:val="24"/>
        </w:rPr>
        <w:tab/>
        <w:t xml:space="preserve">public static T Min&lt;T&gt;(T o1, Y o2) where T : IComparable </w:t>
      </w:r>
    </w:p>
    <w:p w:rsidR="00E836F4" w:rsidRPr="00E836F4" w:rsidRDefault="00E836F4" w:rsidP="00E836F4">
      <w:pPr>
        <w:pStyle w:val="NoSpacing"/>
        <w:rPr>
          <w:rFonts w:cstheme="minorHAnsi"/>
          <w:sz w:val="24"/>
          <w:szCs w:val="24"/>
        </w:rPr>
      </w:pPr>
      <w:r w:rsidRPr="00E836F4">
        <w:rPr>
          <w:rFonts w:cstheme="minorHAnsi"/>
          <w:sz w:val="24"/>
          <w:szCs w:val="24"/>
        </w:rPr>
        <w:tab/>
      </w:r>
      <w:r w:rsidRPr="00E836F4">
        <w:rPr>
          <w:rFonts w:cstheme="minorHAnsi"/>
          <w:sz w:val="24"/>
          <w:szCs w:val="24"/>
        </w:rPr>
        <w:tab/>
      </w:r>
      <w:r w:rsidRPr="00E836F4">
        <w:rPr>
          <w:rFonts w:cstheme="minorHAnsi"/>
          <w:sz w:val="24"/>
          <w:szCs w:val="24"/>
        </w:rPr>
        <w:tab/>
        <w:t>{</w:t>
      </w:r>
    </w:p>
    <w:p w:rsidR="00E836F4" w:rsidRPr="00E836F4" w:rsidRDefault="00E836F4" w:rsidP="00E836F4">
      <w:pPr>
        <w:pStyle w:val="NoSpacing"/>
        <w:rPr>
          <w:rFonts w:cstheme="minorHAnsi"/>
          <w:sz w:val="24"/>
          <w:szCs w:val="24"/>
        </w:rPr>
      </w:pPr>
      <w:r w:rsidRPr="00E836F4">
        <w:rPr>
          <w:rFonts w:cstheme="minorHAnsi"/>
          <w:sz w:val="24"/>
          <w:szCs w:val="24"/>
        </w:rPr>
        <w:tab/>
      </w:r>
      <w:r w:rsidRPr="00E836F4">
        <w:rPr>
          <w:rFonts w:cstheme="minorHAnsi"/>
          <w:sz w:val="24"/>
          <w:szCs w:val="24"/>
        </w:rPr>
        <w:tab/>
      </w:r>
      <w:r w:rsidRPr="00E836F4">
        <w:rPr>
          <w:rFonts w:cstheme="minorHAnsi"/>
          <w:sz w:val="24"/>
          <w:szCs w:val="24"/>
        </w:rPr>
        <w:tab/>
        <w:t xml:space="preserve"> if(o1.CompareTo(o2) &lt; 0) return o1; </w:t>
      </w:r>
    </w:p>
    <w:p w:rsidR="00E836F4" w:rsidRPr="00E836F4" w:rsidRDefault="00E836F4" w:rsidP="00E836F4">
      <w:pPr>
        <w:pStyle w:val="NoSpacing"/>
        <w:rPr>
          <w:rFonts w:cstheme="minorHAnsi"/>
          <w:sz w:val="24"/>
          <w:szCs w:val="24"/>
        </w:rPr>
      </w:pPr>
      <w:r w:rsidRPr="00E836F4">
        <w:rPr>
          <w:rFonts w:cstheme="minorHAnsi"/>
          <w:sz w:val="24"/>
          <w:szCs w:val="24"/>
        </w:rPr>
        <w:tab/>
      </w:r>
      <w:r w:rsidRPr="00E836F4">
        <w:rPr>
          <w:rFonts w:cstheme="minorHAnsi"/>
          <w:sz w:val="24"/>
          <w:szCs w:val="24"/>
        </w:rPr>
        <w:tab/>
      </w:r>
      <w:r w:rsidRPr="00E836F4">
        <w:rPr>
          <w:rFonts w:cstheme="minorHAnsi"/>
          <w:sz w:val="24"/>
          <w:szCs w:val="24"/>
        </w:rPr>
        <w:tab/>
        <w:t xml:space="preserve"> return o2;</w:t>
      </w:r>
    </w:p>
    <w:p w:rsidR="009861AF" w:rsidRPr="00E836F4" w:rsidRDefault="00E836F4" w:rsidP="00E836F4">
      <w:pPr>
        <w:pStyle w:val="NoSpacing"/>
        <w:rPr>
          <w:rFonts w:cstheme="minorHAnsi"/>
          <w:sz w:val="24"/>
          <w:szCs w:val="24"/>
        </w:rPr>
      </w:pPr>
      <w:r w:rsidRPr="00E836F4">
        <w:rPr>
          <w:rFonts w:cstheme="minorHAnsi"/>
          <w:sz w:val="24"/>
          <w:szCs w:val="24"/>
        </w:rPr>
        <w:tab/>
      </w:r>
      <w:r w:rsidRPr="00E836F4">
        <w:rPr>
          <w:rFonts w:cstheme="minorHAnsi"/>
          <w:sz w:val="24"/>
          <w:szCs w:val="24"/>
        </w:rPr>
        <w:tab/>
      </w:r>
      <w:r w:rsidRPr="00E836F4">
        <w:rPr>
          <w:rFonts w:cstheme="minorHAnsi"/>
          <w:sz w:val="24"/>
          <w:szCs w:val="24"/>
        </w:rPr>
        <w:tab/>
        <w:t>}</w:t>
      </w:r>
    </w:p>
    <w:sectPr w:rsidR="009861AF" w:rsidRPr="00E836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>
    <w:useFELayout/>
  </w:compat>
  <w:rsids>
    <w:rsidRoot w:val="00E836F4"/>
    <w:rsid w:val="009861AF"/>
    <w:rsid w:val="00E836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836F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382</Words>
  <Characters>2182</Characters>
  <Application>Microsoft Office Word</Application>
  <DocSecurity>0</DocSecurity>
  <Lines>18</Lines>
  <Paragraphs>5</Paragraphs>
  <ScaleCrop>false</ScaleCrop>
  <Company/>
  <LinksUpToDate>false</LinksUpToDate>
  <CharactersWithSpaces>2559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Boris</dc:creator>
  <cp:keywords/>
  <dc:description/>
  <cp:lastModifiedBy>Boris</cp:lastModifiedBy>
  <cp:revision>3</cp:revision>
  <dcterms:created xsi:type="dcterms:W3CDTF">2012-02-01T16:57:00Z</dcterms:created>
  <dcterms:modified xsi:type="dcterms:W3CDTF">2012-02-01T16:58:00Z</dcterms:modified>
</cp:coreProperties>
</file>